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498201"/>
        <w:docPartObj>
          <w:docPartGallery w:val="Cover Pages"/>
          <w:docPartUnique/>
        </w:docPartObj>
      </w:sdtPr>
      <w:sdtContent>
        <w:p w:rsidR="00467969" w:rsidRDefault="00467969">
          <w:r>
            <w:rPr>
              <w:noProof/>
              <w:lang w:eastAsia="en-US"/>
            </w:rPr>
            <w:pict>
              <v:rect id="_x0000_s1105" style="position:absolute;margin-left:0;margin-top:198.65pt;width:534.75pt;height:50.4pt;z-index:251669504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105;mso-fit-shape-to-text:t" inset="14.4pt,,14.4pt">
                  <w:txbxContent>
                    <w:sdt>
                      <w:sdtPr>
                        <w:rPr>
                          <w:rFonts w:ascii="Times New Roman" w:eastAsiaTheme="majorEastAsia" w:hAnsi="Times New Roman" w:cs="Times New Roman"/>
                          <w:color w:val="FFFFFF" w:themeColor="background1"/>
                          <w:spacing w:val="5"/>
                          <w:kern w:val="28"/>
                          <w:sz w:val="44"/>
                          <w:szCs w:val="44"/>
                          <w:lang w:eastAsia="ru-RU"/>
                        </w:rPr>
                        <w:alias w:val="Заголовок"/>
                        <w:id w:val="4498204"/>
                        <w:placeholder>
                          <w:docPart w:val="185C9DEF46474919AA2C7843B08155AD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467969" w:rsidRPr="00AF2479" w:rsidRDefault="00467969" w:rsidP="00467969">
                          <w:pPr>
                            <w:pStyle w:val="af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AF2479">
                            <w:rPr>
                              <w:rFonts w:ascii="Times New Roman" w:eastAsiaTheme="majorEastAsia" w:hAnsi="Times New Roman" w:cs="Times New Roman"/>
                              <w:color w:val="FFFFFF" w:themeColor="background1"/>
                              <w:spacing w:val="5"/>
                              <w:kern w:val="28"/>
                              <w:sz w:val="44"/>
                              <w:szCs w:val="44"/>
                              <w:lang w:eastAsia="ru-RU"/>
                            </w:rPr>
                            <w:t>Программа комплексного развития систем социальной инфраструктуры</w:t>
                          </w:r>
                          <w:r w:rsidRPr="00AF2479">
                            <w:rPr>
                              <w:rFonts w:ascii="Times New Roman" w:eastAsiaTheme="majorEastAsia" w:hAnsi="Times New Roman" w:cs="Times New Roman"/>
                              <w:color w:val="FFFFFF" w:themeColor="background1"/>
                              <w:spacing w:val="5"/>
                              <w:kern w:val="28"/>
                              <w:sz w:val="44"/>
                              <w:szCs w:val="44"/>
                              <w:lang w:eastAsia="ru-RU"/>
                            </w:rPr>
                            <w:t xml:space="preserve"> </w:t>
                          </w:r>
                          <w:r w:rsidRPr="00AF2479">
                            <w:rPr>
                              <w:rFonts w:ascii="Times New Roman" w:eastAsiaTheme="majorEastAsia" w:hAnsi="Times New Roman" w:cs="Times New Roman"/>
                              <w:color w:val="FFFFFF" w:themeColor="background1"/>
                              <w:spacing w:val="5"/>
                              <w:kern w:val="28"/>
                              <w:sz w:val="44"/>
                              <w:szCs w:val="44"/>
                              <w:lang w:eastAsia="ru-RU"/>
                            </w:rPr>
                            <w:t xml:space="preserve">сельского поселения </w:t>
                          </w:r>
                          <w:proofErr w:type="spellStart"/>
                          <w:r w:rsidRPr="00AF2479">
                            <w:rPr>
                              <w:rFonts w:ascii="Times New Roman" w:eastAsiaTheme="majorEastAsia" w:hAnsi="Times New Roman" w:cs="Times New Roman"/>
                              <w:color w:val="FFFFFF" w:themeColor="background1"/>
                              <w:spacing w:val="5"/>
                              <w:kern w:val="28"/>
                              <w:sz w:val="44"/>
                              <w:szCs w:val="44"/>
                              <w:lang w:eastAsia="ru-RU"/>
                            </w:rPr>
                            <w:t>Буриказгановский</w:t>
                          </w:r>
                          <w:proofErr w:type="spellEnd"/>
                          <w:r w:rsidRPr="00AF2479">
                            <w:rPr>
                              <w:rFonts w:ascii="Times New Roman" w:eastAsiaTheme="majorEastAsia" w:hAnsi="Times New Roman" w:cs="Times New Roman"/>
                              <w:color w:val="FFFFFF" w:themeColor="background1"/>
                              <w:spacing w:val="5"/>
                              <w:kern w:val="28"/>
                              <w:sz w:val="44"/>
                              <w:szCs w:val="44"/>
                              <w:lang w:eastAsia="ru-RU"/>
                            </w:rPr>
                            <w:t xml:space="preserve"> сельсовет муниципального района </w:t>
                          </w:r>
                          <w:proofErr w:type="spellStart"/>
                          <w:r w:rsidRPr="00AF2479">
                            <w:rPr>
                              <w:rFonts w:ascii="Times New Roman" w:eastAsiaTheme="majorEastAsia" w:hAnsi="Times New Roman" w:cs="Times New Roman"/>
                              <w:color w:val="FFFFFF" w:themeColor="background1"/>
                              <w:spacing w:val="5"/>
                              <w:kern w:val="28"/>
                              <w:sz w:val="44"/>
                              <w:szCs w:val="44"/>
                              <w:lang w:eastAsia="ru-RU"/>
                            </w:rPr>
                            <w:t>Стерлитамакский</w:t>
                          </w:r>
                          <w:proofErr w:type="spellEnd"/>
                          <w:r w:rsidRPr="00AF2479">
                            <w:rPr>
                              <w:rFonts w:ascii="Times New Roman" w:eastAsiaTheme="majorEastAsia" w:hAnsi="Times New Roman" w:cs="Times New Roman"/>
                              <w:color w:val="FFFFFF" w:themeColor="background1"/>
                              <w:spacing w:val="5"/>
                              <w:kern w:val="28"/>
                              <w:sz w:val="44"/>
                              <w:szCs w:val="44"/>
                              <w:lang w:eastAsia="ru-RU"/>
                            </w:rPr>
                            <w:t xml:space="preserve"> район </w:t>
                          </w:r>
                          <w:r w:rsidRPr="00AF2479">
                            <w:rPr>
                              <w:rFonts w:ascii="Times New Roman" w:eastAsiaTheme="majorEastAsia" w:hAnsi="Times New Roman" w:cs="Times New Roman"/>
                              <w:color w:val="FFFFFF" w:themeColor="background1"/>
                              <w:spacing w:val="5"/>
                              <w:kern w:val="28"/>
                              <w:sz w:val="44"/>
                              <w:szCs w:val="44"/>
                              <w:lang w:eastAsia="ru-RU"/>
                            </w:rPr>
                            <w:t xml:space="preserve">                        </w:t>
                          </w:r>
                          <w:r w:rsidRPr="00AF2479">
                            <w:rPr>
                              <w:rFonts w:ascii="Times New Roman" w:eastAsiaTheme="majorEastAsia" w:hAnsi="Times New Roman" w:cs="Times New Roman"/>
                              <w:color w:val="FFFFFF" w:themeColor="background1"/>
                              <w:spacing w:val="5"/>
                              <w:kern w:val="28"/>
                              <w:sz w:val="44"/>
                              <w:szCs w:val="44"/>
                              <w:lang w:eastAsia="ru-RU"/>
                            </w:rPr>
                            <w:t>Республики Башкортостан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  <w:lang w:eastAsia="en-US"/>
            </w:rPr>
            <w:pict>
              <v:group id="_x0000_s1099" style="position:absolute;margin-left:1498.15pt;margin-top:0;width:238.15pt;height:841.95pt;z-index:25166540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100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101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102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7" o:title="Light vertical" opacity="52429f" o:opacity2="52429f" type="pattern"/>
                    <v:shadow color="#d8d8d8 [2732]" offset="3pt,3pt" offset2="2pt,2pt"/>
                  </v:rect>
                </v:group>
                <v:rect id="_x0000_s1103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103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4498205"/>
                          <w:placeholder>
                            <w:docPart w:val="2709068BE0F1444C815792CB7BF1F3D1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8-05-14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467969" w:rsidRDefault="00467969">
                            <w:pPr>
                              <w:pStyle w:val="af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2018</w:t>
                            </w:r>
                          </w:p>
                        </w:sdtContent>
                      </w:sdt>
                    </w:txbxContent>
                  </v:textbox>
                </v:rect>
                <v:rect id="_x0000_s1104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104" inset="28.8pt,14.4pt,14.4pt,14.4pt">
                    <w:txbxContent>
                      <w:p w:rsidR="00467969" w:rsidRDefault="00467969">
                        <w:pPr>
                          <w:pStyle w:val="af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sdt>
                        <w:sdtPr>
                          <w:rPr>
                            <w:color w:val="FFFFFF" w:themeColor="background1"/>
                          </w:rPr>
                          <w:alias w:val="Организация"/>
                          <w:id w:val="4498207"/>
                          <w:placeholder>
                            <w:docPart w:val="E99980212EDE4C8DA54D6E2C96825B46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467969" w:rsidRDefault="00467969">
                            <w:pPr>
                              <w:pStyle w:val="af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ООО «Кадастровое Бюро»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Дата"/>
                          <w:id w:val="4498208"/>
                          <w:placeholder>
                            <w:docPart w:val="435E10860DE147908783D65D1C867F14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8-05-14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467969" w:rsidRDefault="00467969">
                            <w:pPr>
                              <w:pStyle w:val="af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14.05.2018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467969" w:rsidRDefault="00467969">
          <w:r w:rsidRPr="00467969">
            <w:rPr>
              <w:noProof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880604</wp:posOffset>
                </wp:positionH>
                <wp:positionV relativeFrom="paragraph">
                  <wp:posOffset>2456250</wp:posOffset>
                </wp:positionV>
                <wp:extent cx="5580239" cy="5068711"/>
                <wp:effectExtent l="19050" t="0" r="1411" b="0"/>
                <wp:wrapNone/>
                <wp:docPr id="3" name="Рисунок 1" descr="http://www.metall.ru/storage/images/Gotovye-zdaniya/Chema-cots-infrastruktury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www.metall.ru/storage/images/Gotovye-zdaniya/Chema-cots-infrastruktur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0945" cy="50693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577840" cy="3706967"/>
                <wp:effectExtent l="19050" t="9525" r="22860" b="7783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</w:sdtContent>
    </w:sdt>
    <w:tbl>
      <w:tblPr>
        <w:tblW w:w="9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876"/>
      </w:tblGrid>
      <w:tr w:rsidR="009A3B4A" w:rsidRPr="008F7CA3" w:rsidTr="009F6D4E">
        <w:trPr>
          <w:trHeight w:val="14346"/>
        </w:trPr>
        <w:tc>
          <w:tcPr>
            <w:tcW w:w="9876" w:type="dxa"/>
          </w:tcPr>
          <w:p w:rsidR="009A3B4A" w:rsidRDefault="009A3B4A" w:rsidP="009F6D4E">
            <w:pPr>
              <w:spacing w:after="0" w:line="360" w:lineRule="auto"/>
              <w:ind w:firstLine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B4A" w:rsidRDefault="009A3B4A" w:rsidP="009F6D4E">
            <w:pPr>
              <w:spacing w:after="0" w:line="360" w:lineRule="auto"/>
              <w:ind w:firstLine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9A3B4A" w:rsidRDefault="009A3B4A" w:rsidP="009F6D4E">
            <w:pPr>
              <w:spacing w:after="0" w:line="240" w:lineRule="auto"/>
              <w:ind w:left="5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Буриказгановский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9A3B4A" w:rsidRDefault="009A3B4A" w:rsidP="009F6D4E">
            <w:pPr>
              <w:spacing w:after="0" w:line="240" w:lineRule="auto"/>
              <w:ind w:left="5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Стерлитамакский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  <w:p w:rsidR="009A3B4A" w:rsidRDefault="009A3B4A" w:rsidP="009F6D4E">
            <w:pPr>
              <w:spacing w:after="0" w:line="360" w:lineRule="auto"/>
              <w:ind w:left="5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Султанов Ф.Б.</w:t>
            </w:r>
          </w:p>
          <w:p w:rsidR="009A3B4A" w:rsidRDefault="009A3B4A" w:rsidP="009F6D4E">
            <w:pPr>
              <w:spacing w:after="0" w:line="360" w:lineRule="auto"/>
              <w:ind w:left="5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 2018 г.</w:t>
            </w:r>
          </w:p>
          <w:p w:rsidR="009A3B4A" w:rsidRDefault="009A3B4A" w:rsidP="009F6D4E">
            <w:pPr>
              <w:jc w:val="center"/>
              <w:rPr>
                <w:b/>
                <w:sz w:val="40"/>
                <w:szCs w:val="40"/>
              </w:rPr>
            </w:pPr>
          </w:p>
          <w:p w:rsidR="009A3B4A" w:rsidRDefault="009A3B4A" w:rsidP="009F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A3B4A" w:rsidRPr="00BC7289" w:rsidRDefault="009A3B4A" w:rsidP="009F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C7289">
              <w:rPr>
                <w:rFonts w:ascii="Times New Roman" w:hAnsi="Times New Roman" w:cs="Times New Roman"/>
                <w:sz w:val="40"/>
                <w:szCs w:val="40"/>
              </w:rPr>
              <w:t>Программа комплексного развития</w:t>
            </w:r>
          </w:p>
          <w:p w:rsidR="009A3B4A" w:rsidRPr="00BC7289" w:rsidRDefault="009A3B4A" w:rsidP="009F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C7289">
              <w:rPr>
                <w:rFonts w:ascii="Times New Roman" w:hAnsi="Times New Roman" w:cs="Times New Roman"/>
                <w:sz w:val="40"/>
                <w:szCs w:val="40"/>
              </w:rPr>
              <w:t xml:space="preserve">систем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социальной</w:t>
            </w:r>
            <w:r w:rsidRPr="00BC7289">
              <w:rPr>
                <w:rFonts w:ascii="Times New Roman" w:hAnsi="Times New Roman" w:cs="Times New Roman"/>
                <w:sz w:val="40"/>
                <w:szCs w:val="40"/>
              </w:rPr>
              <w:t xml:space="preserve"> инфраструктуры сельского поселения </w:t>
            </w:r>
            <w:proofErr w:type="spellStart"/>
            <w:r w:rsidRPr="00BC7289">
              <w:rPr>
                <w:rFonts w:ascii="Times New Roman" w:hAnsi="Times New Roman" w:cs="Times New Roman"/>
                <w:sz w:val="40"/>
                <w:szCs w:val="40"/>
              </w:rPr>
              <w:t>Буриказгановский</w:t>
            </w:r>
            <w:proofErr w:type="spellEnd"/>
            <w:r w:rsidRPr="00BC7289">
              <w:rPr>
                <w:rFonts w:ascii="Times New Roman" w:hAnsi="Times New Roman" w:cs="Times New Roman"/>
                <w:sz w:val="40"/>
                <w:szCs w:val="40"/>
              </w:rPr>
              <w:t xml:space="preserve"> сельсовет </w:t>
            </w:r>
          </w:p>
          <w:p w:rsidR="009A3B4A" w:rsidRPr="00BC7289" w:rsidRDefault="009A3B4A" w:rsidP="009F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C7289">
              <w:rPr>
                <w:rFonts w:ascii="Times New Roman" w:hAnsi="Times New Roman" w:cs="Times New Roman"/>
                <w:sz w:val="40"/>
                <w:szCs w:val="40"/>
              </w:rPr>
              <w:t xml:space="preserve">муниципального района </w:t>
            </w:r>
            <w:proofErr w:type="spellStart"/>
            <w:r w:rsidRPr="00BC7289">
              <w:rPr>
                <w:rFonts w:ascii="Times New Roman" w:hAnsi="Times New Roman" w:cs="Times New Roman"/>
                <w:sz w:val="40"/>
                <w:szCs w:val="40"/>
              </w:rPr>
              <w:t>Стерлитамакский</w:t>
            </w:r>
            <w:proofErr w:type="spellEnd"/>
            <w:r w:rsidRPr="00BC7289">
              <w:rPr>
                <w:rFonts w:ascii="Times New Roman" w:hAnsi="Times New Roman" w:cs="Times New Roman"/>
                <w:sz w:val="40"/>
                <w:szCs w:val="40"/>
              </w:rPr>
              <w:t xml:space="preserve"> район </w:t>
            </w:r>
          </w:p>
          <w:p w:rsidR="009A3B4A" w:rsidRPr="00BC7289" w:rsidRDefault="009A3B4A" w:rsidP="009F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C7289">
              <w:rPr>
                <w:rFonts w:ascii="Times New Roman" w:hAnsi="Times New Roman" w:cs="Times New Roman"/>
                <w:sz w:val="40"/>
                <w:szCs w:val="40"/>
              </w:rPr>
              <w:t>Республики Башкортостан</w:t>
            </w:r>
          </w:p>
          <w:p w:rsidR="009A3B4A" w:rsidRPr="00BC7289" w:rsidRDefault="009A3B4A" w:rsidP="009F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B4A" w:rsidRPr="00636759" w:rsidRDefault="009A3B4A" w:rsidP="009F6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B4A" w:rsidRPr="00F85B08" w:rsidRDefault="009A3B4A" w:rsidP="009F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контракт</w:t>
            </w:r>
            <w:r w:rsidRPr="00F85B0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85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ПКРтр</w:t>
            </w:r>
          </w:p>
          <w:p w:rsidR="009A3B4A" w:rsidRPr="00F52AFD" w:rsidRDefault="009A3B4A" w:rsidP="009F6D4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3B4A" w:rsidRPr="002C43E9" w:rsidRDefault="009A3B4A" w:rsidP="009F6D4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658E">
              <w:rPr>
                <w:rFonts w:ascii="Times New Roman" w:hAnsi="Times New Roman" w:cs="Times New Roman"/>
                <w:i/>
                <w:sz w:val="28"/>
                <w:szCs w:val="28"/>
              </w:rPr>
              <w:t>Заказчик</w:t>
            </w:r>
            <w:r w:rsidRPr="00636759">
              <w:rPr>
                <w:rFonts w:ascii="Times New Roman" w:hAnsi="Times New Roman" w:cs="Times New Roman"/>
                <w:sz w:val="28"/>
                <w:szCs w:val="28"/>
              </w:rPr>
              <w:t>: 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636759">
              <w:rPr>
                <w:rFonts w:ascii="Times New Roman" w:hAnsi="Times New Roman" w:cs="Times New Roman"/>
                <w:sz w:val="28"/>
                <w:szCs w:val="28"/>
              </w:rPr>
              <w:t xml:space="preserve">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Буриказгановский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Стерлитамакский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 </w:t>
            </w:r>
            <w:r w:rsidRPr="00636759">
              <w:rPr>
                <w:rFonts w:ascii="Times New Roman" w:hAnsi="Times New Roman" w:cs="Times New Roman"/>
                <w:sz w:val="28"/>
                <w:szCs w:val="28"/>
              </w:rPr>
              <w:t>Республики Башкорто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636759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636759">
              <w:rPr>
                <w:sz w:val="28"/>
                <w:szCs w:val="28"/>
              </w:rPr>
              <w:t>.</w:t>
            </w:r>
          </w:p>
          <w:p w:rsidR="009A3B4A" w:rsidRDefault="009A3B4A" w:rsidP="009F6D4E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EF658E">
              <w:rPr>
                <w:rFonts w:ascii="Times New Roman" w:hAnsi="Times New Roman"/>
                <w:i/>
                <w:sz w:val="28"/>
                <w:szCs w:val="28"/>
              </w:rPr>
              <w:t>Исполнитель</w:t>
            </w:r>
            <w:r w:rsidRPr="00636759">
              <w:rPr>
                <w:rFonts w:ascii="Times New Roman" w:hAnsi="Times New Roman"/>
                <w:sz w:val="28"/>
                <w:szCs w:val="28"/>
              </w:rPr>
              <w:t>: ООО «</w:t>
            </w:r>
            <w:r>
              <w:rPr>
                <w:rFonts w:ascii="Times New Roman" w:hAnsi="Times New Roman"/>
                <w:sz w:val="28"/>
                <w:szCs w:val="28"/>
              </w:rPr>
              <w:t>Кадастровое Бюро</w:t>
            </w:r>
            <w:r w:rsidRPr="0063675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A3B4A" w:rsidRDefault="009A3B4A" w:rsidP="009F6D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3B4A" w:rsidRDefault="009A3B4A" w:rsidP="009F6D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3B4A" w:rsidRPr="00636759" w:rsidRDefault="009A3B4A" w:rsidP="009F6D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3B4A" w:rsidRPr="00F85B08" w:rsidRDefault="009A3B4A" w:rsidP="009F6D4E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F85B08">
              <w:rPr>
                <w:rFonts w:ascii="Times New Roman" w:hAnsi="Times New Roman"/>
                <w:sz w:val="28"/>
                <w:szCs w:val="28"/>
              </w:rPr>
              <w:t>Директор ООО «</w:t>
            </w:r>
            <w:r>
              <w:rPr>
                <w:rFonts w:ascii="Times New Roman" w:hAnsi="Times New Roman"/>
                <w:sz w:val="28"/>
                <w:szCs w:val="28"/>
              </w:rPr>
              <w:t>Кадастровое Бюро</w:t>
            </w:r>
            <w:r w:rsidRPr="00F85B08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F85B0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85B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85B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Фадина</w:t>
            </w:r>
          </w:p>
          <w:p w:rsidR="009A3B4A" w:rsidRPr="00F85B08" w:rsidRDefault="009A3B4A" w:rsidP="009F6D4E">
            <w:pPr>
              <w:spacing w:after="0" w:line="240" w:lineRule="auto"/>
              <w:ind w:left="284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проектного отдела</w:t>
            </w:r>
            <w:r w:rsidRPr="00F85B0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А.В. Тарасова</w:t>
            </w:r>
          </w:p>
          <w:p w:rsidR="009A3B4A" w:rsidRDefault="009A3B4A" w:rsidP="009F6D4E">
            <w:pPr>
              <w:jc w:val="center"/>
              <w:rPr>
                <w:sz w:val="28"/>
              </w:rPr>
            </w:pPr>
          </w:p>
          <w:p w:rsidR="009A3B4A" w:rsidRDefault="009A3B4A" w:rsidP="009F6D4E">
            <w:pPr>
              <w:jc w:val="center"/>
              <w:rPr>
                <w:sz w:val="28"/>
              </w:rPr>
            </w:pPr>
          </w:p>
          <w:p w:rsidR="009A3B4A" w:rsidRPr="00A33000" w:rsidRDefault="009A3B4A" w:rsidP="009F6D4E">
            <w:pPr>
              <w:jc w:val="center"/>
              <w:rPr>
                <w:sz w:val="28"/>
              </w:rPr>
            </w:pPr>
          </w:p>
          <w:p w:rsidR="009A3B4A" w:rsidRPr="002E0ACA" w:rsidRDefault="009A3B4A" w:rsidP="009A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FD">
              <w:rPr>
                <w:sz w:val="28"/>
              </w:rPr>
              <w:t xml:space="preserve"> </w:t>
            </w:r>
            <w:r w:rsidRPr="002E0ACA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</w:tbl>
    <w:p w:rsidR="009A3B4A" w:rsidRPr="00476AD2" w:rsidRDefault="009A3B4A" w:rsidP="009A3B4A">
      <w:pPr>
        <w:jc w:val="center"/>
        <w:rPr>
          <w:rFonts w:ascii="Times New Roman" w:hAnsi="Times New Roman"/>
          <w:b/>
          <w:sz w:val="28"/>
          <w:szCs w:val="28"/>
        </w:rPr>
      </w:pPr>
      <w:r w:rsidRPr="00B404DD">
        <w:rPr>
          <w:rFonts w:ascii="Times New Roman" w:hAnsi="Times New Roman"/>
          <w:noProof/>
          <w:sz w:val="28"/>
          <w:szCs w:val="28"/>
        </w:rPr>
        <w:lastRenderedPageBreak/>
        <w:pict>
          <v:group id="_x0000_s1106" style="position:absolute;left:0;text-align:left;margin-left:72.9pt;margin-top:37.2pt;width:483.35pt;height:762.8pt;z-index:251671552;mso-position-horizontal-relative:page;mso-position-vertical-relative:page" coordsize="20000,20000">
            <v:rect id="_x0000_s1107" style="position:absolute;width:20000;height:20000" filled="f" strokeweight="2pt"/>
            <v:line id="_x0000_s1108" style="position:absolute" from="993,17183" to="995,18221" strokeweight="2pt"/>
            <v:line id="_x0000_s1109" style="position:absolute" from="10,17173" to="19977,17174" strokeweight="2pt"/>
            <v:line id="_x0000_s1110" style="position:absolute" from="2186,17192" to="2188,19989" strokeweight="2pt"/>
            <v:line id="_x0000_s1111" style="position:absolute" from="4919,17192" to="4921,19989" strokeweight="2pt"/>
            <v:line id="_x0000_s1112" style="position:absolute" from="6557,17192" to="6559,19989" strokeweight="2pt"/>
            <v:line id="_x0000_s1113" style="position:absolute" from="7650,17183" to="7652,19979" strokeweight="2pt"/>
            <v:line id="_x0000_s1114" style="position:absolute" from="15848,18239" to="15852,18932" strokeweight="2pt"/>
            <v:line id="_x0000_s1115" style="position:absolute" from="10,19293" to="7631,19295" strokeweight="1pt"/>
            <v:line id="_x0000_s1116" style="position:absolute" from="10,19646" to="7631,19647" strokeweight="1pt"/>
            <v:rect id="_x0000_s1117" style="position:absolute;left:54;top:17912;width:883;height:309" filled="f" stroked="f" strokeweight=".25pt">
              <v:textbox style="mso-next-textbox:#_x0000_s1117" inset="1pt,1pt,1pt,1pt">
                <w:txbxContent>
                  <w:p w:rsidR="009A3B4A" w:rsidRDefault="009A3B4A" w:rsidP="009A3B4A">
                    <w:pPr>
                      <w:pStyle w:val="a5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118" style="position:absolute;left:1051;top:17912;width:1100;height:309" filled="f" stroked="f" strokeweight=".25pt">
              <v:textbox style="mso-next-textbox:#_x0000_s1118" inset="1pt,1pt,1pt,1pt">
                <w:txbxContent>
                  <w:p w:rsidR="009A3B4A" w:rsidRPr="009715F1" w:rsidRDefault="009A3B4A" w:rsidP="009A3B4A">
                    <w:pPr>
                      <w:pStyle w:val="a5"/>
                      <w:jc w:val="center"/>
                      <w:rPr>
                        <w:sz w:val="18"/>
                        <w:lang w:val="ru-RU"/>
                      </w:rPr>
                    </w:pPr>
                    <w:proofErr w:type="spellStart"/>
                    <w:r>
                      <w:rPr>
                        <w:sz w:val="18"/>
                      </w:rPr>
                      <w:t>Ли</w:t>
                    </w:r>
                    <w:r>
                      <w:rPr>
                        <w:sz w:val="18"/>
                        <w:lang w:val="ru-RU"/>
                      </w:rPr>
                      <w:t>ст</w:t>
                    </w:r>
                    <w:proofErr w:type="spellEnd"/>
                  </w:p>
                </w:txbxContent>
              </v:textbox>
            </v:rect>
            <v:rect id="_x0000_s1119" style="position:absolute;left:2267;top:17912;width:2573;height:309" filled="f" stroked="f" strokeweight=".25pt">
              <v:textbox style="mso-next-textbox:#_x0000_s1119" inset="1pt,1pt,1pt,1pt">
                <w:txbxContent>
                  <w:p w:rsidR="009A3B4A" w:rsidRDefault="009A3B4A" w:rsidP="009A3B4A">
                    <w:pPr>
                      <w:pStyle w:val="a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120" style="position:absolute;left:4983;top:17912;width:1534;height:309" filled="f" stroked="f" strokeweight=".25pt">
              <v:textbox style="mso-next-textbox:#_x0000_s1120" inset="1pt,1pt,1pt,1pt">
                <w:txbxContent>
                  <w:p w:rsidR="009A3B4A" w:rsidRDefault="009A3B4A" w:rsidP="009A3B4A">
                    <w:pPr>
                      <w:pStyle w:val="a5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121" style="position:absolute;left:6604;top:17912;width:1000;height:309" filled="f" stroked="f" strokeweight=".25pt">
              <v:textbox style="mso-next-textbox:#_x0000_s1121" inset="1pt,1pt,1pt,1pt">
                <w:txbxContent>
                  <w:p w:rsidR="009A3B4A" w:rsidRDefault="009A3B4A" w:rsidP="009A3B4A">
                    <w:pPr>
                      <w:pStyle w:val="a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22" style="position:absolute;left:15929;top:18258;width:1475;height:309" filled="f" stroked="f" strokeweight=".25pt">
              <v:textbox style="mso-next-textbox:#_x0000_s1122" inset="1pt,1pt,1pt,1pt">
                <w:txbxContent>
                  <w:p w:rsidR="009A3B4A" w:rsidRPr="009715F1" w:rsidRDefault="009A3B4A" w:rsidP="009A3B4A">
                    <w:pPr>
                      <w:pStyle w:val="a5"/>
                      <w:jc w:val="center"/>
                      <w:rPr>
                        <w:sz w:val="18"/>
                        <w:lang w:val="ru-RU"/>
                      </w:rPr>
                    </w:pPr>
                    <w:proofErr w:type="spellStart"/>
                    <w:r>
                      <w:rPr>
                        <w:sz w:val="18"/>
                      </w:rPr>
                      <w:t>Ли</w:t>
                    </w:r>
                    <w:r>
                      <w:rPr>
                        <w:sz w:val="18"/>
                        <w:lang w:val="ru-RU"/>
                      </w:rPr>
                      <w:t>ст</w:t>
                    </w:r>
                    <w:proofErr w:type="spellEnd"/>
                  </w:p>
                </w:txbxContent>
              </v:textbox>
            </v:rect>
            <v:rect id="_x0000_s1123" style="position:absolute;left:15929;top:18623;width:1475;height:310" filled="f" stroked="f" strokeweight=".25pt">
              <v:textbox style="mso-next-textbox:#_x0000_s1123" inset="1pt,1pt,1pt,1pt">
                <w:txbxContent>
                  <w:p w:rsidR="009A3B4A" w:rsidRPr="00781819" w:rsidRDefault="009A3B4A" w:rsidP="009A3B4A">
                    <w:pPr>
                      <w:pStyle w:val="a5"/>
                      <w:jc w:val="center"/>
                      <w:rPr>
                        <w:sz w:val="20"/>
                        <w:lang w:val="ru-RU"/>
                      </w:rPr>
                    </w:pPr>
                    <w:r>
                      <w:rPr>
                        <w:sz w:val="20"/>
                        <w:lang w:val="ru-RU"/>
                      </w:rPr>
                      <w:t>3</w:t>
                    </w:r>
                  </w:p>
                </w:txbxContent>
              </v:textbox>
            </v:rect>
            <v:rect id="_x0000_s1124" style="position:absolute;left:7760;top:17481;width:12159;height:477" filled="f" stroked="f" strokeweight=".25pt">
              <v:textbox style="mso-next-textbox:#_x0000_s1124" inset="1pt,1pt,1pt,1pt">
                <w:txbxContent>
                  <w:p w:rsidR="009A3B4A" w:rsidRPr="00FF3660" w:rsidRDefault="002E0ACA" w:rsidP="009A3B4A">
                    <w:pPr>
                      <w:jc w:val="center"/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24</w:t>
                    </w:r>
                    <w:r w:rsidR="009A3B4A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-ПКР</w:t>
                    </w: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си</w:t>
                    </w:r>
                  </w:p>
                </w:txbxContent>
              </v:textbox>
            </v:rect>
            <v:line id="_x0000_s1125" style="position:absolute" from="12,18233" to="19979,18234" strokeweight="2pt"/>
            <v:line id="_x0000_s1126" style="position:absolute" from="25,17881" to="7646,17882" strokeweight="2pt"/>
            <v:line id="_x0000_s1127" style="position:absolute" from="10,17526" to="7631,17527" strokeweight="1pt"/>
            <v:line id="_x0000_s1128" style="position:absolute" from="10,18938" to="7631,18939" strokeweight="1pt"/>
            <v:line id="_x0000_s1129" style="position:absolute" from="10,18583" to="7631,18584" strokeweight="1pt"/>
            <v:group id="_x0000_s1130" style="position:absolute;left:39;top:18267;width:4801;height:310" coordsize="19999,20000">
              <v:rect id="_x0000_s1131" style="position:absolute;width:8856;height:20000" filled="f" stroked="f" strokeweight=".25pt">
                <v:textbox style="mso-next-textbox:#_x0000_s1131" inset="1pt,1pt,1pt,1pt">
                  <w:txbxContent>
                    <w:p w:rsidR="009A3B4A" w:rsidRDefault="009A3B4A" w:rsidP="009A3B4A">
                      <w:pPr>
                        <w:pStyle w:val="a5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Разраб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132" style="position:absolute;left:9281;width:10718;height:20000" filled="f" stroked="f" strokeweight=".25pt">
                <v:textbox style="mso-next-textbox:#_x0000_s1132" inset="1pt,1pt,1pt,1pt">
                  <w:txbxContent>
                    <w:p w:rsidR="009A3B4A" w:rsidRPr="00D65DCC" w:rsidRDefault="009A3B4A" w:rsidP="009A3B4A">
                      <w:pPr>
                        <w:pStyle w:val="a5"/>
                        <w:rPr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sz w:val="18"/>
                          <w:szCs w:val="18"/>
                          <w:lang w:val="ru-RU"/>
                        </w:rPr>
                        <w:t>Тарасова</w:t>
                      </w:r>
                    </w:p>
                  </w:txbxContent>
                </v:textbox>
              </v:rect>
            </v:group>
            <v:group id="_x0000_s1133" style="position:absolute;left:39;top:18614;width:4801;height:309" coordsize="19999,20000">
              <v:rect id="_x0000_s1134" style="position:absolute;width:8856;height:20000" filled="f" stroked="f" strokeweight=".25pt">
                <v:textbox style="mso-next-textbox:#_x0000_s1134" inset="1pt,1pt,1pt,1pt">
                  <w:txbxContent>
                    <w:p w:rsidR="009A3B4A" w:rsidRDefault="009A3B4A" w:rsidP="009A3B4A">
                      <w:pPr>
                        <w:pStyle w:val="a5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Провер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135" style="position:absolute;left:9281;width:10718;height:20000" filled="f" stroked="f" strokeweight=".25pt">
                <v:textbox style="mso-next-textbox:#_x0000_s1135" inset="1pt,1pt,1pt,1pt">
                  <w:txbxContent>
                    <w:p w:rsidR="009A3B4A" w:rsidRPr="0079141F" w:rsidRDefault="009A3B4A" w:rsidP="009A3B4A">
                      <w:pPr>
                        <w:pStyle w:val="a5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Фадина</w:t>
                      </w:r>
                    </w:p>
                  </w:txbxContent>
                </v:textbox>
              </v:rect>
            </v:group>
            <v:group id="_x0000_s1136" style="position:absolute;left:39;top:18969;width:4801;height:309" coordsize="19999,20000">
              <v:rect id="_x0000_s1137" style="position:absolute;width:8856;height:20000" filled="f" stroked="f" strokeweight=".25pt">
                <v:textbox style="mso-next-textbox:#_x0000_s1137" inset="1pt,1pt,1pt,1pt">
                  <w:txbxContent>
                    <w:p w:rsidR="009A3B4A" w:rsidRDefault="009A3B4A" w:rsidP="009A3B4A">
                      <w:pPr>
                        <w:pStyle w:val="a5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Реценз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138" style="position:absolute;left:9281;width:10718;height:20000" filled="f" stroked="f" strokeweight=".25pt">
                <v:textbox style="mso-next-textbox:#_x0000_s1138" inset="1pt,1pt,1pt,1pt">
                  <w:txbxContent>
                    <w:p w:rsidR="009A3B4A" w:rsidRPr="007471B0" w:rsidRDefault="009A3B4A" w:rsidP="009A3B4A">
                      <w:pPr>
                        <w:pStyle w:val="a5"/>
                        <w:rPr>
                          <w:sz w:val="18"/>
                          <w:lang w:val="ru-RU"/>
                        </w:rPr>
                      </w:pPr>
                    </w:p>
                  </w:txbxContent>
                </v:textbox>
              </v:rect>
            </v:group>
            <v:group id="_x0000_s1139" style="position:absolute;left:39;top:19314;width:4801;height:310" coordsize="19999,20000">
              <v:rect id="_x0000_s1140" style="position:absolute;width:8856;height:20000" filled="f" stroked="f" strokeweight=".25pt">
                <v:textbox style="mso-next-textbox:#_x0000_s1140" inset="1pt,1pt,1pt,1pt">
                  <w:txbxContent>
                    <w:p w:rsidR="009A3B4A" w:rsidRDefault="009A3B4A" w:rsidP="009A3B4A">
                      <w:pPr>
                        <w:pStyle w:val="a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Н. Контр.</w:t>
                      </w:r>
                    </w:p>
                  </w:txbxContent>
                </v:textbox>
              </v:rect>
              <v:rect id="_x0000_s1141" style="position:absolute;left:9281;width:10718;height:20000" filled="f" stroked="f" strokeweight=".25pt">
                <v:textbox style="mso-next-textbox:#_x0000_s1141" inset="1pt,1pt,1pt,1pt">
                  <w:txbxContent>
                    <w:p w:rsidR="009A3B4A" w:rsidRPr="0079141F" w:rsidRDefault="009A3B4A" w:rsidP="009A3B4A">
                      <w:pPr>
                        <w:pStyle w:val="a5"/>
                        <w:rPr>
                          <w:sz w:val="18"/>
                          <w:lang w:val="ru-RU"/>
                        </w:rPr>
                      </w:pPr>
                    </w:p>
                  </w:txbxContent>
                </v:textbox>
              </v:rect>
            </v:group>
            <v:group id="_x0000_s1142" style="position:absolute;left:39;top:19660;width:4801;height:309" coordsize="19999,20000">
              <v:rect id="_x0000_s1143" style="position:absolute;width:8856;height:20000" filled="f" stroked="f" strokeweight=".25pt">
                <v:textbox style="mso-next-textbox:#_x0000_s1143" inset="1pt,1pt,1pt,1pt">
                  <w:txbxContent>
                    <w:p w:rsidR="009A3B4A" w:rsidRDefault="009A3B4A" w:rsidP="009A3B4A">
                      <w:pPr>
                        <w:pStyle w:val="a5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Утверд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144" style="position:absolute;left:9281;width:10718;height:20000" filled="f" stroked="f" strokeweight=".25pt">
                <v:textbox style="mso-next-textbox:#_x0000_s1144" inset="1pt,1pt,1pt,1pt">
                  <w:txbxContent>
                    <w:p w:rsidR="009A3B4A" w:rsidRPr="00EE0934" w:rsidRDefault="002E0ACA" w:rsidP="009A3B4A">
                      <w:pPr>
                        <w:pStyle w:val="a5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Султанов</w:t>
                      </w:r>
                    </w:p>
                  </w:txbxContent>
                </v:textbox>
              </v:rect>
            </v:group>
            <v:line id="_x0000_s1145" style="position:absolute" from="14208,18239" to="14210,19979" strokeweight="2pt"/>
            <v:rect id="_x0000_s1146" style="position:absolute;left:7787;top:18314;width:6292;height:1609" filled="f" stroked="f" strokeweight=".25pt">
              <v:textbox style="mso-next-textbox:#_x0000_s1146" inset="1pt,1pt,1pt,1pt">
                <w:txbxContent>
                  <w:p w:rsidR="009A3B4A" w:rsidRPr="002C43E9" w:rsidRDefault="009A3B4A" w:rsidP="009A3B4A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Программа комплексного развития систем </w:t>
                    </w:r>
                    <w:r w:rsidR="002E0ACA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социальной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инфраструктуры СП</w:t>
                    </w:r>
                    <w:r w:rsidRPr="002C43E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Буриказгановский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Pr="002C43E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сельсовет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МР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Стерлитамакский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Pr="002C43E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район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РБ</w:t>
                    </w:r>
                  </w:p>
                </w:txbxContent>
              </v:textbox>
            </v:rect>
            <v:line id="_x0000_s1147" style="position:absolute" from="14221,18587" to="19990,18588" strokeweight="2pt"/>
            <v:line id="_x0000_s1148" style="position:absolute" from="14219,18939" to="19988,18941" strokeweight="2pt"/>
            <v:line id="_x0000_s1149" style="position:absolute" from="17487,18239" to="17490,18932" strokeweight="2pt"/>
            <v:rect id="_x0000_s1150" style="position:absolute;left:14295;top:18258;width:1474;height:309" filled="f" stroked="f" strokeweight=".25pt">
              <v:textbox style="mso-next-textbox:#_x0000_s1150" inset="1pt,1pt,1pt,1pt">
                <w:txbxContent>
                  <w:p w:rsidR="009A3B4A" w:rsidRDefault="009A3B4A" w:rsidP="009A3B4A">
                    <w:pPr>
                      <w:pStyle w:val="a5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Лит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151" style="position:absolute;left:17577;top:18258;width:2327;height:309" filled="f" stroked="f" strokeweight=".25pt">
              <v:textbox style="mso-next-textbox:#_x0000_s1151" inset="1pt,1pt,1pt,1pt">
                <w:txbxContent>
                  <w:p w:rsidR="009A3B4A" w:rsidRDefault="009A3B4A" w:rsidP="009A3B4A">
                    <w:pPr>
                      <w:pStyle w:val="a5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Ли</w:t>
                    </w:r>
                    <w:r>
                      <w:rPr>
                        <w:sz w:val="18"/>
                        <w:lang w:val="ru-RU"/>
                      </w:rPr>
                      <w:t>ст</w:t>
                    </w:r>
                    <w:r>
                      <w:rPr>
                        <w:sz w:val="18"/>
                      </w:rPr>
                      <w:t>ов</w:t>
                    </w:r>
                    <w:proofErr w:type="spellEnd"/>
                  </w:p>
                </w:txbxContent>
              </v:textbox>
            </v:rect>
            <v:rect id="_x0000_s1152" style="position:absolute;left:17591;top:18613;width:2326;height:309" filled="f" stroked="f" strokeweight=".25pt">
              <v:textbox style="mso-next-textbox:#_x0000_s1152" inset="1pt,1pt,1pt,1pt">
                <w:txbxContent>
                  <w:p w:rsidR="009A3B4A" w:rsidRPr="00D65DCC" w:rsidRDefault="002E0ACA" w:rsidP="009A3B4A">
                    <w:pPr>
                      <w:pStyle w:val="a5"/>
                      <w:jc w:val="center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  <w:lang w:val="ru-RU"/>
                      </w:rPr>
                      <w:t>33</w:t>
                    </w:r>
                  </w:p>
                </w:txbxContent>
              </v:textbox>
            </v:rect>
            <v:line id="_x0000_s1153" style="position:absolute" from="14755,18594" to="14757,18932" strokeweight="1pt"/>
            <v:line id="_x0000_s1154" style="position:absolute" from="15301,18595" to="15303,18933" strokeweight="1pt"/>
            <v:rect id="_x0000_s1155" style="position:absolute;left:14295;top:19221;width:5609;height:440" filled="f" stroked="f" strokeweight=".25pt">
              <v:textbox style="mso-next-textbox:#_x0000_s1155" inset="1pt,1pt,1pt,1pt">
                <w:txbxContent>
                  <w:p w:rsidR="009A3B4A" w:rsidRDefault="009A3B4A" w:rsidP="009A3B4A">
                    <w:pPr>
                      <w:rPr>
                        <w:b/>
                        <w:sz w:val="24"/>
                        <w:szCs w:val="24"/>
                      </w:rPr>
                    </w:pPr>
                    <w:r w:rsidRPr="002205CB">
                      <w:rPr>
                        <w:b/>
                      </w:rPr>
                      <w:t>ООО «Кадастровое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Pr="002205CB">
                      <w:rPr>
                        <w:b/>
                      </w:rPr>
                      <w:t>Бюро»</w:t>
                    </w:r>
                  </w:p>
                  <w:p w:rsidR="009A3B4A" w:rsidRPr="00172FE4" w:rsidRDefault="009A3B4A" w:rsidP="009A3B4A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  <w:p w:rsidR="009A3B4A" w:rsidRPr="0079141F" w:rsidRDefault="009A3B4A" w:rsidP="009A3B4A">
                    <w:pPr>
                      <w:pStyle w:val="a5"/>
                      <w:jc w:val="center"/>
                      <w:rPr>
                        <w:rFonts w:ascii="Journal" w:hAnsi="Journal"/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»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Pr="00476AD2">
        <w:rPr>
          <w:rFonts w:ascii="Times New Roman" w:hAnsi="Times New Roman"/>
          <w:b/>
          <w:sz w:val="28"/>
          <w:szCs w:val="28"/>
        </w:rPr>
        <w:t>Со</w:t>
      </w:r>
      <w:r>
        <w:rPr>
          <w:rFonts w:ascii="Times New Roman" w:hAnsi="Times New Roman"/>
          <w:b/>
          <w:sz w:val="28"/>
          <w:szCs w:val="28"/>
        </w:rPr>
        <w:t>ст</w:t>
      </w:r>
      <w:r w:rsidRPr="00476AD2">
        <w:rPr>
          <w:rFonts w:ascii="Times New Roman" w:hAnsi="Times New Roman"/>
          <w:b/>
          <w:sz w:val="28"/>
          <w:szCs w:val="28"/>
        </w:rPr>
        <w:t xml:space="preserve">ав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394"/>
        <w:gridCol w:w="1984"/>
        <w:gridCol w:w="1843"/>
      </w:tblGrid>
      <w:tr w:rsidR="009A3B4A" w:rsidRPr="008F7CA3" w:rsidTr="009F6D4E">
        <w:trPr>
          <w:trHeight w:val="692"/>
        </w:trPr>
        <w:tc>
          <w:tcPr>
            <w:tcW w:w="709" w:type="dxa"/>
            <w:vAlign w:val="center"/>
          </w:tcPr>
          <w:p w:rsidR="009A3B4A" w:rsidRPr="00BC7289" w:rsidRDefault="009A3B4A" w:rsidP="009F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8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A3B4A" w:rsidRPr="00BC7289" w:rsidRDefault="009A3B4A" w:rsidP="009F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C728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C728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C728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9A3B4A" w:rsidRPr="00BC7289" w:rsidRDefault="009A3B4A" w:rsidP="009F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89">
              <w:rPr>
                <w:rFonts w:ascii="Times New Roman" w:hAnsi="Times New Roman"/>
                <w:b/>
                <w:sz w:val="24"/>
                <w:szCs w:val="24"/>
              </w:rPr>
              <w:t>Наименование частей и разделов</w:t>
            </w:r>
          </w:p>
        </w:tc>
        <w:tc>
          <w:tcPr>
            <w:tcW w:w="1984" w:type="dxa"/>
            <w:vAlign w:val="center"/>
          </w:tcPr>
          <w:p w:rsidR="009A3B4A" w:rsidRPr="00BC7289" w:rsidRDefault="009A3B4A" w:rsidP="009F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89">
              <w:rPr>
                <w:rFonts w:ascii="Times New Roman" w:hAnsi="Times New Roman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1843" w:type="dxa"/>
            <w:vAlign w:val="center"/>
          </w:tcPr>
          <w:p w:rsidR="009A3B4A" w:rsidRPr="008F7CA3" w:rsidRDefault="009A3B4A" w:rsidP="009F6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CA3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9A3B4A" w:rsidRPr="008F7CA3" w:rsidTr="009F6D4E">
        <w:trPr>
          <w:trHeight w:val="1347"/>
        </w:trPr>
        <w:tc>
          <w:tcPr>
            <w:tcW w:w="709" w:type="dxa"/>
            <w:vAlign w:val="center"/>
          </w:tcPr>
          <w:p w:rsidR="009A3B4A" w:rsidRPr="00BC7289" w:rsidRDefault="009A3B4A" w:rsidP="009F6D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2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9A3B4A" w:rsidRPr="00BC7289" w:rsidRDefault="009A3B4A" w:rsidP="009F6D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7289">
              <w:rPr>
                <w:rFonts w:ascii="Times New Roman" w:hAnsi="Times New Roman"/>
                <w:sz w:val="24"/>
                <w:szCs w:val="24"/>
              </w:rPr>
              <w:t xml:space="preserve">Программа комплексного развития систем </w:t>
            </w:r>
            <w:r w:rsidR="002E0ACA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Pr="00BC7289">
              <w:rPr>
                <w:rFonts w:ascii="Times New Roman" w:hAnsi="Times New Roman"/>
                <w:sz w:val="24"/>
                <w:szCs w:val="24"/>
              </w:rPr>
              <w:t xml:space="preserve"> инфраструктуры сельского поселения</w:t>
            </w:r>
          </w:p>
          <w:p w:rsidR="009A3B4A" w:rsidRPr="00BC7289" w:rsidRDefault="009A3B4A" w:rsidP="009F6D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289">
              <w:rPr>
                <w:rFonts w:ascii="Times New Roman" w:hAnsi="Times New Roman"/>
                <w:sz w:val="24"/>
                <w:szCs w:val="24"/>
              </w:rPr>
              <w:t>Буриказгановский</w:t>
            </w:r>
            <w:proofErr w:type="spellEnd"/>
            <w:r w:rsidRPr="00BC7289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BC7289">
              <w:rPr>
                <w:rFonts w:ascii="Times New Roman" w:hAnsi="Times New Roman"/>
                <w:sz w:val="24"/>
                <w:szCs w:val="24"/>
              </w:rPr>
              <w:t>Стерлитамакский</w:t>
            </w:r>
            <w:proofErr w:type="spellEnd"/>
            <w:r w:rsidRPr="00BC7289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984" w:type="dxa"/>
            <w:vAlign w:val="center"/>
          </w:tcPr>
          <w:p w:rsidR="009A3B4A" w:rsidRPr="00BC7289" w:rsidRDefault="009A3B4A" w:rsidP="009F6D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BC7289">
              <w:rPr>
                <w:rFonts w:ascii="Times New Roman" w:hAnsi="Times New Roman"/>
                <w:b/>
                <w:sz w:val="24"/>
                <w:szCs w:val="24"/>
              </w:rPr>
              <w:t>-ПКР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</w:t>
            </w:r>
          </w:p>
        </w:tc>
        <w:tc>
          <w:tcPr>
            <w:tcW w:w="1843" w:type="dxa"/>
            <w:vAlign w:val="center"/>
          </w:tcPr>
          <w:p w:rsidR="009A3B4A" w:rsidRPr="008F7CA3" w:rsidRDefault="009A3B4A" w:rsidP="009F6D4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B4A" w:rsidRPr="008F7CA3" w:rsidTr="009F6D4E">
        <w:trPr>
          <w:trHeight w:val="725"/>
        </w:trPr>
        <w:tc>
          <w:tcPr>
            <w:tcW w:w="709" w:type="dxa"/>
            <w:vAlign w:val="center"/>
          </w:tcPr>
          <w:p w:rsidR="009A3B4A" w:rsidRPr="00BC7289" w:rsidRDefault="009A3B4A" w:rsidP="009F6D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2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9A3B4A" w:rsidRPr="00BC7289" w:rsidRDefault="009A3B4A" w:rsidP="009F6D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7289">
              <w:rPr>
                <w:rFonts w:ascii="Times New Roman" w:hAnsi="Times New Roman"/>
                <w:sz w:val="24"/>
                <w:szCs w:val="24"/>
              </w:rPr>
              <w:t>Чертежи</w:t>
            </w:r>
          </w:p>
        </w:tc>
        <w:tc>
          <w:tcPr>
            <w:tcW w:w="1984" w:type="dxa"/>
            <w:vAlign w:val="center"/>
          </w:tcPr>
          <w:p w:rsidR="009A3B4A" w:rsidRPr="00BC7289" w:rsidRDefault="009A3B4A" w:rsidP="009F6D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3B4A" w:rsidRPr="008F7CA3" w:rsidRDefault="009A3B4A" w:rsidP="009F6D4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Pr="003C3B44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sectPr w:rsidR="00FF3660" w:rsidRPr="003C3B44" w:rsidSect="004679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685" w:rsidRDefault="00CF1685" w:rsidP="00481AAA">
      <w:pPr>
        <w:spacing w:after="0" w:line="240" w:lineRule="auto"/>
      </w:pPr>
      <w:r>
        <w:separator/>
      </w:r>
    </w:p>
  </w:endnote>
  <w:endnote w:type="continuationSeparator" w:id="0">
    <w:p w:rsidR="00CF1685" w:rsidRDefault="00CF1685" w:rsidP="0048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AA" w:rsidRDefault="00481AA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AA" w:rsidRDefault="00481AA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AA" w:rsidRDefault="00481AA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685" w:rsidRDefault="00CF1685" w:rsidP="00481AAA">
      <w:pPr>
        <w:spacing w:after="0" w:line="240" w:lineRule="auto"/>
      </w:pPr>
      <w:r>
        <w:separator/>
      </w:r>
    </w:p>
  </w:footnote>
  <w:footnote w:type="continuationSeparator" w:id="0">
    <w:p w:rsidR="00CF1685" w:rsidRDefault="00CF1685" w:rsidP="0048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AA" w:rsidRDefault="00481AA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AA" w:rsidRDefault="00481AA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AA" w:rsidRDefault="00481AAA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3660"/>
    <w:rsid w:val="00027E91"/>
    <w:rsid w:val="00030D61"/>
    <w:rsid w:val="0004568D"/>
    <w:rsid w:val="00071AC1"/>
    <w:rsid w:val="00081935"/>
    <w:rsid w:val="00081D5E"/>
    <w:rsid w:val="000B2C19"/>
    <w:rsid w:val="000C4FC6"/>
    <w:rsid w:val="0011030B"/>
    <w:rsid w:val="00114BCC"/>
    <w:rsid w:val="00130273"/>
    <w:rsid w:val="001302B7"/>
    <w:rsid w:val="00162EE6"/>
    <w:rsid w:val="00167287"/>
    <w:rsid w:val="001974A6"/>
    <w:rsid w:val="001C2C7B"/>
    <w:rsid w:val="001E7BBC"/>
    <w:rsid w:val="001F4069"/>
    <w:rsid w:val="002156E8"/>
    <w:rsid w:val="002205CB"/>
    <w:rsid w:val="00220CD3"/>
    <w:rsid w:val="00224B37"/>
    <w:rsid w:val="0022575F"/>
    <w:rsid w:val="00230012"/>
    <w:rsid w:val="00242CA0"/>
    <w:rsid w:val="002572F3"/>
    <w:rsid w:val="00264263"/>
    <w:rsid w:val="002B5175"/>
    <w:rsid w:val="002C43E9"/>
    <w:rsid w:val="002D5292"/>
    <w:rsid w:val="002E0ACA"/>
    <w:rsid w:val="002E2680"/>
    <w:rsid w:val="00335806"/>
    <w:rsid w:val="00335F31"/>
    <w:rsid w:val="00354253"/>
    <w:rsid w:val="003617C6"/>
    <w:rsid w:val="00363556"/>
    <w:rsid w:val="00382222"/>
    <w:rsid w:val="00382718"/>
    <w:rsid w:val="003911BB"/>
    <w:rsid w:val="003B6650"/>
    <w:rsid w:val="004105BF"/>
    <w:rsid w:val="00414B11"/>
    <w:rsid w:val="00416602"/>
    <w:rsid w:val="004265FB"/>
    <w:rsid w:val="00450E92"/>
    <w:rsid w:val="00467969"/>
    <w:rsid w:val="004759F1"/>
    <w:rsid w:val="00480586"/>
    <w:rsid w:val="00481AAA"/>
    <w:rsid w:val="004A4121"/>
    <w:rsid w:val="004D52E1"/>
    <w:rsid w:val="004E2EEF"/>
    <w:rsid w:val="004E3A11"/>
    <w:rsid w:val="00500E95"/>
    <w:rsid w:val="00522BFF"/>
    <w:rsid w:val="00580997"/>
    <w:rsid w:val="00594390"/>
    <w:rsid w:val="005A0E35"/>
    <w:rsid w:val="005C10C9"/>
    <w:rsid w:val="005D02C0"/>
    <w:rsid w:val="005E25AA"/>
    <w:rsid w:val="005E6A5F"/>
    <w:rsid w:val="00600CE3"/>
    <w:rsid w:val="00636759"/>
    <w:rsid w:val="0067334E"/>
    <w:rsid w:val="00683FF7"/>
    <w:rsid w:val="00684839"/>
    <w:rsid w:val="006B50AA"/>
    <w:rsid w:val="006D49C2"/>
    <w:rsid w:val="006E6393"/>
    <w:rsid w:val="00727044"/>
    <w:rsid w:val="0073414A"/>
    <w:rsid w:val="00743CFB"/>
    <w:rsid w:val="00761129"/>
    <w:rsid w:val="007801C9"/>
    <w:rsid w:val="0078667A"/>
    <w:rsid w:val="007B0BF0"/>
    <w:rsid w:val="007C0022"/>
    <w:rsid w:val="00802BE2"/>
    <w:rsid w:val="0081395C"/>
    <w:rsid w:val="0082117D"/>
    <w:rsid w:val="00832775"/>
    <w:rsid w:val="00860E16"/>
    <w:rsid w:val="00867795"/>
    <w:rsid w:val="008968F6"/>
    <w:rsid w:val="008A51FA"/>
    <w:rsid w:val="008B5855"/>
    <w:rsid w:val="008C035E"/>
    <w:rsid w:val="008F6444"/>
    <w:rsid w:val="00913A50"/>
    <w:rsid w:val="00927FE6"/>
    <w:rsid w:val="009715F1"/>
    <w:rsid w:val="009A3B4A"/>
    <w:rsid w:val="009D0038"/>
    <w:rsid w:val="009E1F07"/>
    <w:rsid w:val="00A15569"/>
    <w:rsid w:val="00A33000"/>
    <w:rsid w:val="00A359AB"/>
    <w:rsid w:val="00A57000"/>
    <w:rsid w:val="00AA769B"/>
    <w:rsid w:val="00AB316C"/>
    <w:rsid w:val="00AC2A9D"/>
    <w:rsid w:val="00AD4715"/>
    <w:rsid w:val="00AF1AA1"/>
    <w:rsid w:val="00AF2479"/>
    <w:rsid w:val="00B26779"/>
    <w:rsid w:val="00B40D31"/>
    <w:rsid w:val="00BA4485"/>
    <w:rsid w:val="00BC7289"/>
    <w:rsid w:val="00BE3900"/>
    <w:rsid w:val="00BE568F"/>
    <w:rsid w:val="00BF534E"/>
    <w:rsid w:val="00C35803"/>
    <w:rsid w:val="00C4676F"/>
    <w:rsid w:val="00C51504"/>
    <w:rsid w:val="00C72340"/>
    <w:rsid w:val="00C7412F"/>
    <w:rsid w:val="00C82214"/>
    <w:rsid w:val="00C82765"/>
    <w:rsid w:val="00C84322"/>
    <w:rsid w:val="00C8715F"/>
    <w:rsid w:val="00CB39FE"/>
    <w:rsid w:val="00CC3926"/>
    <w:rsid w:val="00CD4361"/>
    <w:rsid w:val="00CE7CFE"/>
    <w:rsid w:val="00CF1685"/>
    <w:rsid w:val="00D454F1"/>
    <w:rsid w:val="00D57415"/>
    <w:rsid w:val="00D65DCC"/>
    <w:rsid w:val="00D909E0"/>
    <w:rsid w:val="00D9180E"/>
    <w:rsid w:val="00DB2097"/>
    <w:rsid w:val="00DC6A7D"/>
    <w:rsid w:val="00E0425C"/>
    <w:rsid w:val="00EA5484"/>
    <w:rsid w:val="00EB4237"/>
    <w:rsid w:val="00EE4776"/>
    <w:rsid w:val="00EF443B"/>
    <w:rsid w:val="00EF658E"/>
    <w:rsid w:val="00F042C4"/>
    <w:rsid w:val="00F20689"/>
    <w:rsid w:val="00F220EA"/>
    <w:rsid w:val="00F64F7B"/>
    <w:rsid w:val="00F66D58"/>
    <w:rsid w:val="00F70AB3"/>
    <w:rsid w:val="00F83EFC"/>
    <w:rsid w:val="00F85B08"/>
    <w:rsid w:val="00F9775C"/>
    <w:rsid w:val="00FC4A66"/>
    <w:rsid w:val="00FF29ED"/>
    <w:rsid w:val="00FF3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36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FF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Чертежный"/>
    <w:uiPriority w:val="99"/>
    <w:rsid w:val="00FF366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customStyle="1" w:styleId="1">
    <w:name w:val="Стиль1"/>
    <w:basedOn w:val="a"/>
    <w:link w:val="10"/>
    <w:uiPriority w:val="99"/>
    <w:rsid w:val="00FF36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10">
    <w:name w:val="Стиль1 Знак"/>
    <w:basedOn w:val="a0"/>
    <w:link w:val="1"/>
    <w:uiPriority w:val="99"/>
    <w:locked/>
    <w:rsid w:val="00FF3660"/>
    <w:rPr>
      <w:rFonts w:ascii="Times New Roman" w:eastAsia="Calibri" w:hAnsi="Times New Roman" w:cs="Times New Roman"/>
      <w:sz w:val="24"/>
      <w:szCs w:val="24"/>
      <w:lang w:eastAsia="en-US"/>
    </w:rPr>
  </w:style>
  <w:style w:type="table" w:styleId="a6">
    <w:name w:val="Table Grid"/>
    <w:basedOn w:val="a1"/>
    <w:uiPriority w:val="59"/>
    <w:rsid w:val="00A330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3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000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6367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367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header"/>
    <w:basedOn w:val="a"/>
    <w:link w:val="ac"/>
    <w:uiPriority w:val="99"/>
    <w:semiHidden/>
    <w:unhideWhenUsed/>
    <w:rsid w:val="00481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81AAA"/>
  </w:style>
  <w:style w:type="paragraph" w:styleId="ad">
    <w:name w:val="footer"/>
    <w:basedOn w:val="a"/>
    <w:link w:val="ae"/>
    <w:uiPriority w:val="99"/>
    <w:semiHidden/>
    <w:unhideWhenUsed/>
    <w:rsid w:val="00481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81AAA"/>
  </w:style>
  <w:style w:type="paragraph" w:styleId="af">
    <w:name w:val="No Spacing"/>
    <w:link w:val="af0"/>
    <w:uiPriority w:val="1"/>
    <w:qFormat/>
    <w:rsid w:val="00467969"/>
    <w:pPr>
      <w:spacing w:after="0" w:line="240" w:lineRule="auto"/>
    </w:pPr>
    <w:rPr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6796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85C9DEF46474919AA2C7843B08155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E926E4-E235-4B11-8A10-805517349551}"/>
      </w:docPartPr>
      <w:docPartBody>
        <w:p w:rsidR="00000000" w:rsidRDefault="008630ED" w:rsidP="008630ED">
          <w:pPr>
            <w:pStyle w:val="185C9DEF46474919AA2C7843B08155AD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2709068BE0F1444C815792CB7BF1F3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6E2477-78ED-4067-BC64-628E50806F9D}"/>
      </w:docPartPr>
      <w:docPartBody>
        <w:p w:rsidR="00000000" w:rsidRDefault="008630ED" w:rsidP="008630ED">
          <w:pPr>
            <w:pStyle w:val="2709068BE0F1444C815792CB7BF1F3D1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</w:rPr>
            <w:t>[Год]</w:t>
          </w:r>
        </w:p>
      </w:docPartBody>
    </w:docPart>
    <w:docPart>
      <w:docPartPr>
        <w:name w:val="E99980212EDE4C8DA54D6E2C96825B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13E781-F46C-4150-AA81-8625757EF24C}"/>
      </w:docPartPr>
      <w:docPartBody>
        <w:p w:rsidR="00000000" w:rsidRDefault="008630ED" w:rsidP="008630ED">
          <w:pPr>
            <w:pStyle w:val="E99980212EDE4C8DA54D6E2C96825B46"/>
          </w:pPr>
          <w:r>
            <w:rPr>
              <w:color w:val="FFFFFF" w:themeColor="background1"/>
            </w:rPr>
            <w:t>[Введите название организации]</w:t>
          </w:r>
        </w:p>
      </w:docPartBody>
    </w:docPart>
    <w:docPart>
      <w:docPartPr>
        <w:name w:val="435E10860DE147908783D65D1C867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065EAC-C24F-4751-8BA0-89AB3D59DFF1}"/>
      </w:docPartPr>
      <w:docPartBody>
        <w:p w:rsidR="00000000" w:rsidRDefault="008630ED" w:rsidP="008630ED">
          <w:pPr>
            <w:pStyle w:val="435E10860DE147908783D65D1C867F14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630ED"/>
    <w:rsid w:val="0086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5C9DEF46474919AA2C7843B08155AD">
    <w:name w:val="185C9DEF46474919AA2C7843B08155AD"/>
    <w:rsid w:val="008630ED"/>
  </w:style>
  <w:style w:type="paragraph" w:customStyle="1" w:styleId="2709068BE0F1444C815792CB7BF1F3D1">
    <w:name w:val="2709068BE0F1444C815792CB7BF1F3D1"/>
    <w:rsid w:val="008630ED"/>
  </w:style>
  <w:style w:type="paragraph" w:customStyle="1" w:styleId="477DC4BDE5C043BF9D658E84BA23AF96">
    <w:name w:val="477DC4BDE5C043BF9D658E84BA23AF96"/>
    <w:rsid w:val="008630ED"/>
  </w:style>
  <w:style w:type="paragraph" w:customStyle="1" w:styleId="E99980212EDE4C8DA54D6E2C96825B46">
    <w:name w:val="E99980212EDE4C8DA54D6E2C96825B46"/>
    <w:rsid w:val="008630ED"/>
  </w:style>
  <w:style w:type="paragraph" w:customStyle="1" w:styleId="435E10860DE147908783D65D1C867F14">
    <w:name w:val="435E10860DE147908783D65D1C867F14"/>
    <w:rsid w:val="008630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2018-05-14T00:00:00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систем социальной инфраструктуры сельского поселения Буриказгановский сельсовет муниципального района Стерлитамакский район                         Республики Башкортостан</vt:lpstr>
    </vt:vector>
  </TitlesOfParts>
  <Company>ООО «Кадастровое Бюро»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систем социальной инфраструктуры сельского поселения Буриказгановский сельсовет муниципального района Стерлитамакский район                         Республики Башкортостан</dc:title>
  <dc:creator>Admin</dc:creator>
  <cp:lastModifiedBy>Альбина</cp:lastModifiedBy>
  <cp:revision>36</cp:revision>
  <cp:lastPrinted>2018-05-14T05:39:00Z</cp:lastPrinted>
  <dcterms:created xsi:type="dcterms:W3CDTF">2014-10-04T14:50:00Z</dcterms:created>
  <dcterms:modified xsi:type="dcterms:W3CDTF">2018-05-14T05:40:00Z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